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51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C482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F3BC6" w:rsidP="002141C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C482C">
                  <w:rPr>
                    <w:rFonts w:ascii="Times New Roman" w:hAnsi="Times New Roman"/>
                    <w:sz w:val="24"/>
                  </w:rPr>
                  <w:t>FIDESZ-KDNP Frakció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0C48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C48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82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F3BC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F3BC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8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C48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C48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C482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eseti bizottság létrehozására a Király utca 47. szám alatti társasház lift beruházásával kapcsolatban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C482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82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0C482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FIDESZ-KDNP frakció</w:t>
          </w:r>
          <w:r w:rsidR="002141C5">
            <w:rPr>
              <w:rFonts w:ascii="Times New Roman" w:hAnsi="Times New Roman"/>
              <w:sz w:val="24"/>
            </w:rPr>
            <w:t>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48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 xml:space="preserve">Törvényességi szempontból </w:t>
      </w:r>
      <w:r w:rsidR="00BE6043">
        <w:rPr>
          <w:rFonts w:ascii="Times New Roman" w:hAnsi="Times New Roman"/>
          <w:b/>
          <w:bCs/>
          <w:sz w:val="24"/>
          <w:szCs w:val="24"/>
          <w:u w:val="single"/>
        </w:rPr>
        <w:t>észrevételt tesz</w:t>
      </w:r>
      <w:bookmarkStart w:id="0" w:name="_GoBack"/>
      <w:bookmarkEnd w:id="0"/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1C5" w:rsidRDefault="002141C5" w:rsidP="002141C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2141C5" w:rsidRPr="00DA3D37" w:rsidRDefault="002141C5" w:rsidP="002141C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3D37">
        <w:rPr>
          <w:rFonts w:ascii="Times New Roman" w:hAnsi="Times New Roman"/>
          <w:sz w:val="24"/>
          <w:szCs w:val="24"/>
        </w:rPr>
        <w:t>Dr. Nagy Erika</w:t>
      </w:r>
    </w:p>
    <w:p w:rsidR="002141C5" w:rsidRPr="00DA3D37" w:rsidRDefault="002141C5" w:rsidP="002141C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141C5" w:rsidRDefault="000C48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41C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141C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141C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141C5" w:rsidRDefault="000C48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41C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10517">
        <w:rPr>
          <w:rFonts w:ascii="Times New Roman" w:hAnsi="Times New Roman"/>
          <w:b/>
          <w:bCs/>
          <w:sz w:val="24"/>
          <w:szCs w:val="24"/>
        </w:rPr>
        <w:t>ok</w:t>
      </w:r>
      <w:r w:rsidR="002141C5" w:rsidRPr="002141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41C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D17F4A">
        <w:rPr>
          <w:rFonts w:ascii="Times New Roman" w:hAnsi="Times New Roman"/>
          <w:b/>
          <w:bCs/>
          <w:sz w:val="24"/>
          <w:szCs w:val="24"/>
        </w:rPr>
        <w:t>minősített</w:t>
      </w:r>
      <w:r w:rsidRPr="002141C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  <w:bookmarkStart w:id="1" w:name="insertionPlace_0"/>
      <w:bookmarkStart w:id="2" w:name="insertionPlace"/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lastRenderedPageBreak/>
        <w:t xml:space="preserve">Tisztelt 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K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pviselő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 xml:space="preserve"> Testü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ru-RU" w:eastAsia="en-US"/>
        </w:rPr>
        <w:t>let!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Mint arról bizonyára Önö</w:t>
      </w:r>
      <w:r>
        <w:rPr>
          <w:rFonts w:ascii="Times New Roman" w:eastAsia="Arial Unicode MS" w:hAnsi="Times New Roman" w:cs="Arial Unicode MS"/>
          <w:color w:val="000000"/>
          <w:u w:color="000000"/>
          <w:lang w:val="nl-NL" w:eastAsia="en-US"/>
        </w:rPr>
        <w:t xml:space="preserve">k is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>rtes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ültek a Király utca 47. szám alatti társasházban – amelyben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önkormányzatának közel 20% tulajdoni hányada van - több mint egy esztendeje áll egy, az önkormányzat közreműköd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vel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szült befejezetlen, balesetvesz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lyes lift, amelynek ajtai nem a folyosókra, hanem szó szerint a semmibe nyílnak minden emeleten. 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 beruházá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>s el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ők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szít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sekor a társasház közös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pviselet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 ellátó c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g az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Önkormányzata 100 %-os tulajdonában álló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betvárosi Szolgáltató </w:t>
      </w:r>
      <w:r>
        <w:rPr>
          <w:rFonts w:ascii="Times New Roman" w:eastAsia="Arial Unicode MS" w:hAnsi="Times New Roman" w:cs="Arial Unicode MS"/>
          <w:color w:val="000000"/>
          <w:u w:color="000000"/>
          <w:lang w:val="it-IT" w:eastAsia="en-US"/>
        </w:rPr>
        <w:t xml:space="preserve">Kft. volt.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 Kft. terjesztette elő a társasház közgyűl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re a ház udvarára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pítendő lift terveit (a társasház korábban nem rendelkezett lifttel), illetve kivitelezőket is keresett a munkálatok elv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gz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re. A társasház lakói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 az önkormányzat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pviselet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ben eljáró tulajdonosi megbízott - a kivitelező c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g előterjeszt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 elfogadva- döntöttek a lift meg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pít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ről, amelynek a lakók elmondása alapján közel 40 millió forintos költs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g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 a társasház közös költs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g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ből finanszírozták.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Azonban a lift be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pít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se lassan egy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ve teljesen elakadt, az udvaron álló használhatatlan lift-torzó nemcsak elcsúfítja a társasházat, de balesetvesz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lyes is, mert rögzít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si pontjai a mai napig ideiglenesek, így azt egy nagyobb vihar könnyen tönkreteheti. A társasház lakói a beruházás f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lbehagyása óta teljes bizonytalanságban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lnek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s a hírek szerint nem tudnának egy újabb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pítkez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st finanszírozni.  </w:t>
      </w:r>
    </w:p>
    <w:p w:rsidR="0093512E" w:rsidRDefault="000C482C" w:rsidP="0090472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Mivel az önkormányzat r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ről nem kaptunk semmilyen táj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koztatást a társasház nyugtalanító helyzet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nek rendez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vel kapcsolatban, illetve az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rintettektől is egymásnak ellentmondá</w:t>
      </w:r>
      <w:r>
        <w:rPr>
          <w:rFonts w:ascii="Times New Roman" w:eastAsia="Arial Unicode MS" w:hAnsi="Times New Roman" w:cs="Arial Unicode MS"/>
          <w:color w:val="000000"/>
          <w:u w:color="000000"/>
          <w:lang w:val="pt-PT" w:eastAsia="en-US"/>
        </w:rPr>
        <w:t>sos inform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ációk jutottak el hozzánk, a Fidesz-KDNP frakció arra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ri a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 Testület tagjait, hogy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Önkormányzatának 38/2020. (IX.24.) önkormányzati rendelet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nek (SZMSZ) 49.§ (1) b) pontja 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és az 56. §</w:t>
      </w:r>
      <w:r w:rsidR="00CA3B5D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(1) bekezdése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alapján hozzon l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tre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az ügyben egy ideiglenes bizottságot. A Bizottság feladata, hogy tisztá</w:t>
      </w:r>
      <w:r>
        <w:rPr>
          <w:rFonts w:ascii="Times New Roman" w:eastAsia="Arial Unicode MS" w:hAnsi="Times New Roman" w:cs="Arial Unicode MS"/>
          <w:color w:val="000000"/>
          <w:u w:color="000000"/>
          <w:lang w:val="it-IT" w:eastAsia="en-US"/>
        </w:rPr>
        <w:t>zza a Kir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á</w:t>
      </w:r>
      <w:r>
        <w:rPr>
          <w:rFonts w:ascii="Times New Roman" w:eastAsia="Arial Unicode MS" w:hAnsi="Times New Roman" w:cs="Arial Unicode MS"/>
          <w:color w:val="000000"/>
          <w:u w:color="000000"/>
          <w:lang w:val="en-US" w:eastAsia="en-US"/>
        </w:rPr>
        <w:t>ly utca 47. t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ársasház lift beruházásával kapcsolatos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rd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seket, illetve javaslatot tegyen arra, hogy hogyan lehetne a társasház r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re azonnali segíts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da-DK" w:eastAsia="en-US"/>
        </w:rPr>
        <w:t>get ny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újtani. Javasoljuk, hogy az eseti bizottságba a testületi 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többs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da-DK" w:eastAsia="en-US"/>
        </w:rPr>
        <w:t>get ad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ó baloldali frakciók 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egy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főt, a Fidesz-KDNP frakció 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két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fő</w:t>
      </w:r>
      <w:r>
        <w:rPr>
          <w:rFonts w:ascii="Times New Roman" w:eastAsia="Arial Unicode MS" w:hAnsi="Times New Roman" w:cs="Arial Unicode MS"/>
          <w:color w:val="000000"/>
          <w:u w:color="000000"/>
          <w:lang w:val="it-IT" w:eastAsia="en-US"/>
        </w:rPr>
        <w:t>t deleg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áljon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, illetve teljes jogú tagsággal vegyen r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szt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a bizottság munkájában 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egy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független önkormányzati 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</w:t>
      </w:r>
      <w:proofErr w:type="spellEnd"/>
      <w:r w:rsidR="009B3C6E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és 3 fő nem képviselő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-testületi tag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is</w:t>
      </w:r>
      <w:r w:rsidR="009B3C6E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: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Márton Ágnes, </w:t>
      </w:r>
      <w:r w:rsidR="00487D16" w:rsidRPr="0074095A">
        <w:rPr>
          <w:rFonts w:ascii="Times New Roman" w:eastAsia="Arial Unicode MS" w:hAnsi="Times New Roman"/>
          <w:color w:val="000000"/>
          <w:u w:color="000000"/>
          <w:lang w:eastAsia="en-US"/>
        </w:rPr>
        <w:t xml:space="preserve">Balog Géza </w:t>
      </w:r>
      <w:r w:rsidR="0074095A" w:rsidRPr="008F5348">
        <w:rPr>
          <w:rFonts w:ascii="Times New Roman" w:eastAsia="Arial Unicode MS" w:hAnsi="Times New Roman"/>
          <w:color w:val="000000"/>
          <w:u w:color="000000"/>
          <w:lang w:eastAsia="en-US"/>
        </w:rPr>
        <w:t xml:space="preserve">és </w:t>
      </w:r>
      <w:r w:rsidR="0074095A" w:rsidRPr="008F5348">
        <w:rPr>
          <w:rFonts w:ascii="Times New Roman" w:hAnsi="Times New Roman"/>
        </w:rPr>
        <w:t>Vincze Bálint János</w:t>
      </w:r>
      <w:r w:rsidR="0074095A">
        <w:t xml:space="preserve">.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 kialakult rendkívüli helyzet miatt javasoljuk, hogy a bizottság a munkáját halad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ktalanul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kezdje meg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en-US" w:eastAsia="en-US"/>
        </w:rPr>
        <w:t xml:space="preserve">s 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en-US" w:eastAsia="en-US"/>
        </w:rPr>
        <w:t>arr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ól a 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Testületnek a soron következő </w:t>
      </w:r>
      <w:proofErr w:type="spellStart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ül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sen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számoljon be.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rjük, hogy javaslatunkat megtárgyalni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 azt elfogadni szíveskedjenek!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Határozati javaslat</w:t>
      </w:r>
    </w:p>
    <w:p w:rsidR="005E1FB4" w:rsidRDefault="005E1FB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</w:p>
    <w:p w:rsidR="0093512E" w:rsidRDefault="001F27A8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en-US"/>
        </w:rPr>
        <w:t>I</w:t>
      </w:r>
      <w:r w:rsidR="000C482C"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.</w:t>
      </w:r>
    </w:p>
    <w:p w:rsidR="00A10517" w:rsidRDefault="00A1051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/2023. (</w:t>
      </w:r>
      <w:r w:rsidR="005E1FB4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5E1FB4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 számú határozata ideiglenes bizottság létrehozásáról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Budapest Főváros VII. kerület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Önkormányzatának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pviselő-testülete úgy dönt, hogy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Önkormányzatának 38/2020. (IX.24.) önkormányzati rendelete 49.§ (1) b) pontja </w:t>
      </w:r>
      <w:r w:rsidR="00B13570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és 56. § </w:t>
      </w:r>
      <w:r w:rsidR="00CA3B5D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(1) bekezdése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alapján ideiglenes bizottságot hoz l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tre. A bizottság megvizsgálja a Király utca 47. szám alatti társasház udvarán álló működ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nl-NL" w:eastAsia="en-US"/>
        </w:rPr>
        <w:t xml:space="preserve">ptelen lift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pít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nek körülm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nyeit, 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 javaslatot tesz annak rendez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re. 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  <w:lang w:val="x-none" w:eastAsia="en-US"/>
        </w:rPr>
        <w:t>Felelős:</w:t>
      </w:r>
      <w:r>
        <w:rPr>
          <w:rFonts w:ascii="Times New Roman" w:eastAsia="Arial Unicode MS" w:hAnsi="Times New Roman" w:cs="Arial Unicode MS"/>
          <w:color w:val="000000"/>
          <w:u w:color="000000"/>
          <w:lang w:val="de-DE" w:eastAsia="en-US"/>
        </w:rPr>
        <w:t xml:space="preserve"> Niederm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ü</w:t>
      </w:r>
      <w:r>
        <w:rPr>
          <w:rFonts w:ascii="Times New Roman" w:eastAsia="Arial Unicode MS" w:hAnsi="Times New Roman" w:cs="Arial Unicode MS"/>
          <w:color w:val="000000"/>
          <w:u w:color="000000"/>
          <w:lang w:val="de-DE" w:eastAsia="en-US"/>
        </w:rPr>
        <w:t>ller P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ter polgármester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  <w:lang w:val="x-none" w:eastAsia="en-US"/>
        </w:rPr>
        <w:lastRenderedPageBreak/>
        <w:t>Határidő: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azonnal</w:t>
      </w:r>
    </w:p>
    <w:p w:rsidR="00A10517" w:rsidRDefault="00A105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1F27A8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en-US"/>
        </w:rPr>
        <w:t>II</w:t>
      </w:r>
      <w:r w:rsidR="000C482C"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 xml:space="preserve">. </w:t>
      </w:r>
    </w:p>
    <w:p w:rsidR="00A10517" w:rsidRDefault="00A10517" w:rsidP="00A1051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/2023. (</w:t>
      </w:r>
      <w:r w:rsidR="005E1FB4">
        <w:rPr>
          <w:rFonts w:ascii="Times New Roman" w:hAnsi="Times New Roman"/>
          <w:b/>
          <w:bCs/>
          <w:sz w:val="24"/>
          <w:szCs w:val="24"/>
          <w:u w:val="single"/>
        </w:rPr>
        <w:t>IX.1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 számú határozata ideiglenes bizottság tagjainak megválasztása</w:t>
      </w:r>
    </w:p>
    <w:p w:rsidR="001F27A8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Budapest Főváros VII. kerület Erzs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</w:t>
      </w:r>
      <w:r>
        <w:rPr>
          <w:rFonts w:ascii="Times New Roman" w:eastAsia="Arial Unicode MS" w:hAnsi="Times New Roman" w:cs="Arial Unicode MS"/>
          <w:color w:val="000000"/>
          <w:u w:color="000000"/>
          <w:lang w:val="es-ES_tradnl" w:eastAsia="en-US"/>
        </w:rPr>
        <w:t xml:space="preserve">ros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Önkormányzatának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pviselő-testülete úgy dönt, hogy </w:t>
      </w:r>
    </w:p>
    <w:p w:rsidR="0093512E" w:rsidRPr="008F5348" w:rsidRDefault="000C482C" w:rsidP="008F5348">
      <w:pPr>
        <w:pStyle w:val="Listaszerbekezds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az eseti bizottság tagjainak Bárdi Zsuzsanna alpolgármestert, önkormányzati </w:t>
      </w:r>
      <w:proofErr w:type="spellStart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pviselőt</w:t>
      </w:r>
      <w:proofErr w:type="spellEnd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(Momentum), Garai Dóra önkormányzati </w:t>
      </w:r>
      <w:proofErr w:type="spellStart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pviselőt</w:t>
      </w:r>
      <w:proofErr w:type="spellEnd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(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Start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lhető</w:t>
      </w:r>
      <w:proofErr w:type="spellEnd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</w:t>
      </w:r>
      <w:proofErr w:type="spellStart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Erzs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betváros</w:t>
      </w:r>
      <w:proofErr w:type="spellEnd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), Benedek Zsolt önkormányzati </w:t>
      </w:r>
      <w:proofErr w:type="spellStart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pviselőt</w:t>
      </w:r>
      <w:proofErr w:type="spellEnd"/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(Fidesz-KDNP frakció)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, Ripka András </w:t>
      </w:r>
      <w:r w:rsidR="00487D16" w:rsidRPr="00F55DCF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önkormányzati </w:t>
      </w:r>
      <w:proofErr w:type="spellStart"/>
      <w:r w:rsidR="00487D16" w:rsidRPr="00F55DCF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 w:rsidR="00487D16" w:rsidRPr="00F55DCF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="00487D16" w:rsidRPr="00F55DCF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pviselőt</w:t>
      </w:r>
      <w:proofErr w:type="spellEnd"/>
      <w:r w:rsidR="00487D16" w:rsidRPr="00F55DCF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(Fidesz-KDNP frakció)</w:t>
      </w:r>
      <w:r w:rsidR="00487D16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, valamint Márton Ágnest, Balog Gézát, </w:t>
      </w:r>
      <w:r w:rsidR="0074095A" w:rsidRPr="00032405">
        <w:rPr>
          <w:rFonts w:ascii="Times New Roman" w:hAnsi="Times New Roman"/>
        </w:rPr>
        <w:t>Vincze Bálint János</w:t>
      </w:r>
      <w:r w:rsidR="0074095A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t </w:t>
      </w:r>
      <w:r w:rsidRPr="008F534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megválasztja. </w:t>
      </w:r>
    </w:p>
    <w:p w:rsidR="001F27A8" w:rsidRPr="001F27A8" w:rsidRDefault="001F27A8" w:rsidP="008F5348">
      <w:pPr>
        <w:pStyle w:val="Listaszerbekezds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f</w:t>
      </w:r>
      <w:proofErr w:type="spellStart"/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elk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ri</w:t>
      </w:r>
      <w:proofErr w:type="spellEnd"/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a bizottság tagjait, hogy a </w:t>
      </w:r>
      <w:proofErr w:type="spellStart"/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K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</w:t>
      </w:r>
      <w:proofErr w:type="spellEnd"/>
      <w:r w:rsidR="00CB1A68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-t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estület soron következő </w:t>
      </w:r>
      <w:proofErr w:type="spellStart"/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ül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proofErr w:type="spellEnd"/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s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re terjessze elő az ügyben tett megállapítá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sait é</w:t>
      </w:r>
      <w:r w:rsidRPr="001F27A8"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s megoldási javaslatait. </w:t>
      </w:r>
    </w:p>
    <w:p w:rsidR="001F27A8" w:rsidRPr="008F5348" w:rsidRDefault="001F27A8" w:rsidP="008F5348">
      <w:pPr>
        <w:pStyle w:val="Listaszerbekezds"/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  <w:lang w:val="x-none" w:eastAsia="en-US"/>
        </w:rPr>
        <w:t>Felelős:</w:t>
      </w:r>
      <w:r>
        <w:rPr>
          <w:rFonts w:ascii="Times New Roman" w:eastAsia="Arial Unicode MS" w:hAnsi="Times New Roman" w:cs="Arial Unicode MS"/>
          <w:color w:val="000000"/>
          <w:u w:color="000000"/>
          <w:lang w:val="de-DE" w:eastAsia="en-US"/>
        </w:rPr>
        <w:t xml:space="preserve"> Niederm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ü</w:t>
      </w:r>
      <w:r>
        <w:rPr>
          <w:rFonts w:ascii="Times New Roman" w:eastAsia="Arial Unicode MS" w:hAnsi="Times New Roman" w:cs="Arial Unicode MS"/>
          <w:color w:val="000000"/>
          <w:u w:color="000000"/>
          <w:lang w:val="de-DE" w:eastAsia="en-US"/>
        </w:rPr>
        <w:t>ller P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ter polgármester</w:t>
      </w:r>
    </w:p>
    <w:p w:rsidR="001F27A8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u w:color="000000"/>
          <w:lang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  <w:lang w:val="x-none" w:eastAsia="en-US"/>
        </w:rPr>
        <w:t>Határidő: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</w:t>
      </w:r>
      <w:r w:rsidR="001F27A8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1. </w:t>
      </w:r>
      <w:proofErr w:type="gramStart"/>
      <w:r w:rsidR="001F27A8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pont</w:t>
      </w:r>
      <w:proofErr w:type="gramEnd"/>
      <w:r w:rsidR="001F27A8"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 xml:space="preserve"> tekintetében azonnal</w:t>
      </w:r>
    </w:p>
    <w:p w:rsidR="0093512E" w:rsidRPr="008F5348" w:rsidRDefault="001F27A8" w:rsidP="008F5348">
      <w:pPr>
        <w:pStyle w:val="Listaszerbekezds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eastAsia="en-US"/>
        </w:rPr>
        <w:t>pont tekintetében 2023. szeptember 20.</w:t>
      </w:r>
    </w:p>
    <w:p w:rsidR="0093512E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</w:p>
    <w:p w:rsidR="0093512E" w:rsidRDefault="0093512E" w:rsidP="008F534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</w:p>
    <w:p w:rsidR="0093512E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 xml:space="preserve">Budapest, 2023. augusztus </w:t>
      </w:r>
      <w:r w:rsidR="002141C5"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en-US"/>
        </w:rPr>
        <w:t>24.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 xml:space="preserve"> </w:t>
      </w:r>
    </w:p>
    <w:bookmarkEnd w:id="1"/>
    <w:p w:rsidR="0093512E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  <w:bookmarkStart w:id="3" w:name="_Hlk142570323"/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>Benedek Zsolt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a-DK" w:eastAsia="en-US"/>
        </w:rPr>
        <w:tab/>
        <w:t>Radics B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la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hAnsi="Times New Roman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   önkormányzati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pviselő, frakcióvezető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  <w:t>önkormányzati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</w:t>
      </w:r>
    </w:p>
    <w:p w:rsidR="0093512E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color w:val="000000"/>
          <w:u w:color="000000"/>
          <w:lang w:val="x-none" w:eastAsia="en-US"/>
        </w:rPr>
      </w:pP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b/>
          <w:bCs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Ripka Andrá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 xml:space="preserve">s 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de-DE" w:eastAsia="en-US"/>
        </w:rPr>
        <w:tab/>
        <w:t>Veres Zolt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  <w:t>án</w:t>
      </w:r>
    </w:p>
    <w:p w:rsidR="0093512E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rPr>
          <w:rFonts w:eastAsia="Arial Unicode MS" w:cs="Arial Unicode MS"/>
          <w:color w:val="000000"/>
          <w:u w:color="000000"/>
          <w:lang w:val="x-none" w:eastAsia="en-US"/>
        </w:rPr>
      </w:pP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   önkormányzati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 xml:space="preserve">pviselő 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ab/>
        <w:t>önkormányzati k</w:t>
      </w:r>
      <w:r>
        <w:rPr>
          <w:rFonts w:ascii="Times New Roman" w:eastAsia="Arial Unicode MS" w:hAnsi="Times New Roman" w:cs="Arial Unicode MS"/>
          <w:color w:val="000000"/>
          <w:u w:color="000000"/>
          <w:lang w:val="fr-FR" w:eastAsia="en-US"/>
        </w:rPr>
        <w:t>é</w:t>
      </w:r>
      <w:r>
        <w:rPr>
          <w:rFonts w:ascii="Times New Roman" w:eastAsia="Arial Unicode MS" w:hAnsi="Times New Roman" w:cs="Arial Unicode MS"/>
          <w:color w:val="000000"/>
          <w:u w:color="000000"/>
          <w:lang w:val="x-none" w:eastAsia="en-US"/>
        </w:rPr>
        <w:t>pviselő</w:t>
      </w:r>
      <w:bookmarkEnd w:id="3"/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C6" w:rsidRDefault="002F3BC6">
      <w:pPr>
        <w:spacing w:after="0" w:line="240" w:lineRule="auto"/>
      </w:pPr>
      <w:r>
        <w:separator/>
      </w:r>
    </w:p>
  </w:endnote>
  <w:endnote w:type="continuationSeparator" w:id="0">
    <w:p w:rsidR="002F3BC6" w:rsidRDefault="002F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C482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604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C6" w:rsidRDefault="002F3BC6">
      <w:pPr>
        <w:spacing w:after="0" w:line="240" w:lineRule="auto"/>
      </w:pPr>
      <w:r>
        <w:separator/>
      </w:r>
    </w:p>
  </w:footnote>
  <w:footnote w:type="continuationSeparator" w:id="0">
    <w:p w:rsidR="002F3BC6" w:rsidRDefault="002F3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CA"/>
    <w:multiLevelType w:val="hybridMultilevel"/>
    <w:tmpl w:val="C4AA5368"/>
    <w:lvl w:ilvl="0" w:tplc="9FD41AFE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EC76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9869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F28D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D6D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490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DE99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961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CC7A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566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F542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BA596C" w:tentative="1">
      <w:start w:val="1"/>
      <w:numFmt w:val="lowerLetter"/>
      <w:lvlText w:val="%2."/>
      <w:lvlJc w:val="left"/>
      <w:pPr>
        <w:ind w:left="1440" w:hanging="360"/>
      </w:pPr>
    </w:lvl>
    <w:lvl w:ilvl="2" w:tplc="123A914C" w:tentative="1">
      <w:start w:val="1"/>
      <w:numFmt w:val="lowerRoman"/>
      <w:lvlText w:val="%3."/>
      <w:lvlJc w:val="right"/>
      <w:pPr>
        <w:ind w:left="2160" w:hanging="180"/>
      </w:pPr>
    </w:lvl>
    <w:lvl w:ilvl="3" w:tplc="7BDC29B2" w:tentative="1">
      <w:start w:val="1"/>
      <w:numFmt w:val="decimal"/>
      <w:lvlText w:val="%4."/>
      <w:lvlJc w:val="left"/>
      <w:pPr>
        <w:ind w:left="2880" w:hanging="360"/>
      </w:pPr>
    </w:lvl>
    <w:lvl w:ilvl="4" w:tplc="1006218C" w:tentative="1">
      <w:start w:val="1"/>
      <w:numFmt w:val="lowerLetter"/>
      <w:lvlText w:val="%5."/>
      <w:lvlJc w:val="left"/>
      <w:pPr>
        <w:ind w:left="3600" w:hanging="360"/>
      </w:pPr>
    </w:lvl>
    <w:lvl w:ilvl="5" w:tplc="4F409F42" w:tentative="1">
      <w:start w:val="1"/>
      <w:numFmt w:val="lowerRoman"/>
      <w:lvlText w:val="%6."/>
      <w:lvlJc w:val="right"/>
      <w:pPr>
        <w:ind w:left="4320" w:hanging="180"/>
      </w:pPr>
    </w:lvl>
    <w:lvl w:ilvl="6" w:tplc="261207D6" w:tentative="1">
      <w:start w:val="1"/>
      <w:numFmt w:val="decimal"/>
      <w:lvlText w:val="%7."/>
      <w:lvlJc w:val="left"/>
      <w:pPr>
        <w:ind w:left="5040" w:hanging="360"/>
      </w:pPr>
    </w:lvl>
    <w:lvl w:ilvl="7" w:tplc="D79ABA4E" w:tentative="1">
      <w:start w:val="1"/>
      <w:numFmt w:val="lowerLetter"/>
      <w:lvlText w:val="%8."/>
      <w:lvlJc w:val="left"/>
      <w:pPr>
        <w:ind w:left="5760" w:hanging="360"/>
      </w:pPr>
    </w:lvl>
    <w:lvl w:ilvl="8" w:tplc="F064E8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032CD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0443AC" w:tentative="1">
      <w:start w:val="1"/>
      <w:numFmt w:val="lowerLetter"/>
      <w:lvlText w:val="%2."/>
      <w:lvlJc w:val="left"/>
      <w:pPr>
        <w:ind w:left="1800" w:hanging="360"/>
      </w:pPr>
    </w:lvl>
    <w:lvl w:ilvl="2" w:tplc="7C6E09C8" w:tentative="1">
      <w:start w:val="1"/>
      <w:numFmt w:val="lowerRoman"/>
      <w:lvlText w:val="%3."/>
      <w:lvlJc w:val="right"/>
      <w:pPr>
        <w:ind w:left="2520" w:hanging="180"/>
      </w:pPr>
    </w:lvl>
    <w:lvl w:ilvl="3" w:tplc="B9428E94" w:tentative="1">
      <w:start w:val="1"/>
      <w:numFmt w:val="decimal"/>
      <w:lvlText w:val="%4."/>
      <w:lvlJc w:val="left"/>
      <w:pPr>
        <w:ind w:left="3240" w:hanging="360"/>
      </w:pPr>
    </w:lvl>
    <w:lvl w:ilvl="4" w:tplc="450C5904" w:tentative="1">
      <w:start w:val="1"/>
      <w:numFmt w:val="lowerLetter"/>
      <w:lvlText w:val="%5."/>
      <w:lvlJc w:val="left"/>
      <w:pPr>
        <w:ind w:left="3960" w:hanging="360"/>
      </w:pPr>
    </w:lvl>
    <w:lvl w:ilvl="5" w:tplc="618E20AA" w:tentative="1">
      <w:start w:val="1"/>
      <w:numFmt w:val="lowerRoman"/>
      <w:lvlText w:val="%6."/>
      <w:lvlJc w:val="right"/>
      <w:pPr>
        <w:ind w:left="4680" w:hanging="180"/>
      </w:pPr>
    </w:lvl>
    <w:lvl w:ilvl="6" w:tplc="7604E438" w:tentative="1">
      <w:start w:val="1"/>
      <w:numFmt w:val="decimal"/>
      <w:lvlText w:val="%7."/>
      <w:lvlJc w:val="left"/>
      <w:pPr>
        <w:ind w:left="5400" w:hanging="360"/>
      </w:pPr>
    </w:lvl>
    <w:lvl w:ilvl="7" w:tplc="C4847FB8" w:tentative="1">
      <w:start w:val="1"/>
      <w:numFmt w:val="lowerLetter"/>
      <w:lvlText w:val="%8."/>
      <w:lvlJc w:val="left"/>
      <w:pPr>
        <w:ind w:left="6120" w:hanging="360"/>
      </w:pPr>
    </w:lvl>
    <w:lvl w:ilvl="8" w:tplc="2B48DE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1C0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4A1A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81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C4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25F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EA6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6E4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AB8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0E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B40D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CC9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80C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09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26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1C4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6E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A29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98A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B5CE1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5AC928" w:tentative="1">
      <w:start w:val="1"/>
      <w:numFmt w:val="lowerLetter"/>
      <w:lvlText w:val="%2."/>
      <w:lvlJc w:val="left"/>
      <w:pPr>
        <w:ind w:left="1146" w:hanging="360"/>
      </w:pPr>
    </w:lvl>
    <w:lvl w:ilvl="2" w:tplc="9F16BA08" w:tentative="1">
      <w:start w:val="1"/>
      <w:numFmt w:val="lowerRoman"/>
      <w:lvlText w:val="%3."/>
      <w:lvlJc w:val="right"/>
      <w:pPr>
        <w:ind w:left="1866" w:hanging="180"/>
      </w:pPr>
    </w:lvl>
    <w:lvl w:ilvl="3" w:tplc="4E0475EC" w:tentative="1">
      <w:start w:val="1"/>
      <w:numFmt w:val="decimal"/>
      <w:lvlText w:val="%4."/>
      <w:lvlJc w:val="left"/>
      <w:pPr>
        <w:ind w:left="2586" w:hanging="360"/>
      </w:pPr>
    </w:lvl>
    <w:lvl w:ilvl="4" w:tplc="4CD03A40" w:tentative="1">
      <w:start w:val="1"/>
      <w:numFmt w:val="lowerLetter"/>
      <w:lvlText w:val="%5."/>
      <w:lvlJc w:val="left"/>
      <w:pPr>
        <w:ind w:left="3306" w:hanging="360"/>
      </w:pPr>
    </w:lvl>
    <w:lvl w:ilvl="5" w:tplc="21FAD1D6" w:tentative="1">
      <w:start w:val="1"/>
      <w:numFmt w:val="lowerRoman"/>
      <w:lvlText w:val="%6."/>
      <w:lvlJc w:val="right"/>
      <w:pPr>
        <w:ind w:left="4026" w:hanging="180"/>
      </w:pPr>
    </w:lvl>
    <w:lvl w:ilvl="6" w:tplc="ABE4D260" w:tentative="1">
      <w:start w:val="1"/>
      <w:numFmt w:val="decimal"/>
      <w:lvlText w:val="%7."/>
      <w:lvlJc w:val="left"/>
      <w:pPr>
        <w:ind w:left="4746" w:hanging="360"/>
      </w:pPr>
    </w:lvl>
    <w:lvl w:ilvl="7" w:tplc="294A6034" w:tentative="1">
      <w:start w:val="1"/>
      <w:numFmt w:val="lowerLetter"/>
      <w:lvlText w:val="%8."/>
      <w:lvlJc w:val="left"/>
      <w:pPr>
        <w:ind w:left="5466" w:hanging="360"/>
      </w:pPr>
    </w:lvl>
    <w:lvl w:ilvl="8" w:tplc="4022ED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736D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C8A966" w:tentative="1">
      <w:start w:val="1"/>
      <w:numFmt w:val="lowerLetter"/>
      <w:lvlText w:val="%2."/>
      <w:lvlJc w:val="left"/>
      <w:pPr>
        <w:ind w:left="1440" w:hanging="360"/>
      </w:pPr>
    </w:lvl>
    <w:lvl w:ilvl="2" w:tplc="4AD663F0" w:tentative="1">
      <w:start w:val="1"/>
      <w:numFmt w:val="lowerRoman"/>
      <w:lvlText w:val="%3."/>
      <w:lvlJc w:val="right"/>
      <w:pPr>
        <w:ind w:left="2160" w:hanging="180"/>
      </w:pPr>
    </w:lvl>
    <w:lvl w:ilvl="3" w:tplc="7E643878" w:tentative="1">
      <w:start w:val="1"/>
      <w:numFmt w:val="decimal"/>
      <w:lvlText w:val="%4."/>
      <w:lvlJc w:val="left"/>
      <w:pPr>
        <w:ind w:left="2880" w:hanging="360"/>
      </w:pPr>
    </w:lvl>
    <w:lvl w:ilvl="4" w:tplc="BB0AF2EA" w:tentative="1">
      <w:start w:val="1"/>
      <w:numFmt w:val="lowerLetter"/>
      <w:lvlText w:val="%5."/>
      <w:lvlJc w:val="left"/>
      <w:pPr>
        <w:ind w:left="3600" w:hanging="360"/>
      </w:pPr>
    </w:lvl>
    <w:lvl w:ilvl="5" w:tplc="AB4ABEC6" w:tentative="1">
      <w:start w:val="1"/>
      <w:numFmt w:val="lowerRoman"/>
      <w:lvlText w:val="%6."/>
      <w:lvlJc w:val="right"/>
      <w:pPr>
        <w:ind w:left="4320" w:hanging="180"/>
      </w:pPr>
    </w:lvl>
    <w:lvl w:ilvl="6" w:tplc="243A3F2A" w:tentative="1">
      <w:start w:val="1"/>
      <w:numFmt w:val="decimal"/>
      <w:lvlText w:val="%7."/>
      <w:lvlJc w:val="left"/>
      <w:pPr>
        <w:ind w:left="5040" w:hanging="360"/>
      </w:pPr>
    </w:lvl>
    <w:lvl w:ilvl="7" w:tplc="AA8095A8" w:tentative="1">
      <w:start w:val="1"/>
      <w:numFmt w:val="lowerLetter"/>
      <w:lvlText w:val="%8."/>
      <w:lvlJc w:val="left"/>
      <w:pPr>
        <w:ind w:left="5760" w:hanging="360"/>
      </w:pPr>
    </w:lvl>
    <w:lvl w:ilvl="8" w:tplc="F77AA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D0210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3E18E4">
      <w:start w:val="1"/>
      <w:numFmt w:val="lowerLetter"/>
      <w:lvlText w:val="%2."/>
      <w:lvlJc w:val="left"/>
      <w:pPr>
        <w:ind w:left="1365" w:hanging="360"/>
      </w:pPr>
    </w:lvl>
    <w:lvl w:ilvl="2" w:tplc="35DEE4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B68070" w:tentative="1">
      <w:start w:val="1"/>
      <w:numFmt w:val="decimal"/>
      <w:lvlText w:val="%4."/>
      <w:lvlJc w:val="left"/>
      <w:pPr>
        <w:ind w:left="2805" w:hanging="360"/>
      </w:pPr>
    </w:lvl>
    <w:lvl w:ilvl="4" w:tplc="BDFE54F0" w:tentative="1">
      <w:start w:val="1"/>
      <w:numFmt w:val="lowerLetter"/>
      <w:lvlText w:val="%5."/>
      <w:lvlJc w:val="left"/>
      <w:pPr>
        <w:ind w:left="3525" w:hanging="360"/>
      </w:pPr>
    </w:lvl>
    <w:lvl w:ilvl="5" w:tplc="F6687FB6" w:tentative="1">
      <w:start w:val="1"/>
      <w:numFmt w:val="lowerRoman"/>
      <w:lvlText w:val="%6."/>
      <w:lvlJc w:val="right"/>
      <w:pPr>
        <w:ind w:left="4245" w:hanging="180"/>
      </w:pPr>
    </w:lvl>
    <w:lvl w:ilvl="6" w:tplc="0CA8C816" w:tentative="1">
      <w:start w:val="1"/>
      <w:numFmt w:val="decimal"/>
      <w:lvlText w:val="%7."/>
      <w:lvlJc w:val="left"/>
      <w:pPr>
        <w:ind w:left="4965" w:hanging="360"/>
      </w:pPr>
    </w:lvl>
    <w:lvl w:ilvl="7" w:tplc="7098F338" w:tentative="1">
      <w:start w:val="1"/>
      <w:numFmt w:val="lowerLetter"/>
      <w:lvlText w:val="%8."/>
      <w:lvlJc w:val="left"/>
      <w:pPr>
        <w:ind w:left="5685" w:hanging="360"/>
      </w:pPr>
    </w:lvl>
    <w:lvl w:ilvl="8" w:tplc="60B0BA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5C2E4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7EE7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8CBC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BAAA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7A8D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5206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D64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A6F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4B2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05880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B0C6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BE39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8C51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FAD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12E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D0A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6079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C6F7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698F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C661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C28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CEB4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BC8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8EC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63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044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C66D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0804806"/>
    <w:multiLevelType w:val="hybridMultilevel"/>
    <w:tmpl w:val="4A7CE2BA"/>
    <w:lvl w:ilvl="0" w:tplc="3648E28A">
      <w:start w:val="2"/>
      <w:numFmt w:val="decimal"/>
      <w:lvlText w:val="%1."/>
      <w:lvlJc w:val="left"/>
      <w:pPr>
        <w:ind w:left="108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2A86B0D0">
      <w:start w:val="1"/>
      <w:numFmt w:val="upperLetter"/>
      <w:lvlText w:val="%1."/>
      <w:lvlJc w:val="left"/>
      <w:pPr>
        <w:ind w:left="720" w:hanging="360"/>
      </w:pPr>
    </w:lvl>
    <w:lvl w:ilvl="1" w:tplc="A2008456" w:tentative="1">
      <w:start w:val="1"/>
      <w:numFmt w:val="lowerLetter"/>
      <w:lvlText w:val="%2."/>
      <w:lvlJc w:val="left"/>
      <w:pPr>
        <w:ind w:left="1440" w:hanging="360"/>
      </w:pPr>
    </w:lvl>
    <w:lvl w:ilvl="2" w:tplc="6A6AE07A" w:tentative="1">
      <w:start w:val="1"/>
      <w:numFmt w:val="lowerRoman"/>
      <w:lvlText w:val="%3."/>
      <w:lvlJc w:val="right"/>
      <w:pPr>
        <w:ind w:left="2160" w:hanging="180"/>
      </w:pPr>
    </w:lvl>
    <w:lvl w:ilvl="3" w:tplc="5BC4DB4E" w:tentative="1">
      <w:start w:val="1"/>
      <w:numFmt w:val="decimal"/>
      <w:lvlText w:val="%4."/>
      <w:lvlJc w:val="left"/>
      <w:pPr>
        <w:ind w:left="2880" w:hanging="360"/>
      </w:pPr>
    </w:lvl>
    <w:lvl w:ilvl="4" w:tplc="F2A689A8" w:tentative="1">
      <w:start w:val="1"/>
      <w:numFmt w:val="lowerLetter"/>
      <w:lvlText w:val="%5."/>
      <w:lvlJc w:val="left"/>
      <w:pPr>
        <w:ind w:left="3600" w:hanging="360"/>
      </w:pPr>
    </w:lvl>
    <w:lvl w:ilvl="5" w:tplc="580067AE" w:tentative="1">
      <w:start w:val="1"/>
      <w:numFmt w:val="lowerRoman"/>
      <w:lvlText w:val="%6."/>
      <w:lvlJc w:val="right"/>
      <w:pPr>
        <w:ind w:left="4320" w:hanging="180"/>
      </w:pPr>
    </w:lvl>
    <w:lvl w:ilvl="6" w:tplc="0C185ECE" w:tentative="1">
      <w:start w:val="1"/>
      <w:numFmt w:val="decimal"/>
      <w:lvlText w:val="%7."/>
      <w:lvlJc w:val="left"/>
      <w:pPr>
        <w:ind w:left="5040" w:hanging="360"/>
      </w:pPr>
    </w:lvl>
    <w:lvl w:ilvl="7" w:tplc="80C0AD4A" w:tentative="1">
      <w:start w:val="1"/>
      <w:numFmt w:val="lowerLetter"/>
      <w:lvlText w:val="%8."/>
      <w:lvlJc w:val="left"/>
      <w:pPr>
        <w:ind w:left="5760" w:hanging="360"/>
      </w:pPr>
    </w:lvl>
    <w:lvl w:ilvl="8" w:tplc="998E6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F0CC4"/>
    <w:multiLevelType w:val="hybridMultilevel"/>
    <w:tmpl w:val="3A622AA8"/>
    <w:lvl w:ilvl="0" w:tplc="8BD0525E">
      <w:start w:val="2"/>
      <w:numFmt w:val="decimal"/>
      <w:lvlText w:val="%1."/>
      <w:lvlJc w:val="left"/>
      <w:pPr>
        <w:ind w:left="108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32E44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ACF376" w:tentative="1">
      <w:start w:val="1"/>
      <w:numFmt w:val="lowerLetter"/>
      <w:lvlText w:val="%2."/>
      <w:lvlJc w:val="left"/>
      <w:pPr>
        <w:ind w:left="1800" w:hanging="360"/>
      </w:pPr>
    </w:lvl>
    <w:lvl w:ilvl="2" w:tplc="B0506452" w:tentative="1">
      <w:start w:val="1"/>
      <w:numFmt w:val="lowerRoman"/>
      <w:lvlText w:val="%3."/>
      <w:lvlJc w:val="right"/>
      <w:pPr>
        <w:ind w:left="2520" w:hanging="180"/>
      </w:pPr>
    </w:lvl>
    <w:lvl w:ilvl="3" w:tplc="2CFE59F6" w:tentative="1">
      <w:start w:val="1"/>
      <w:numFmt w:val="decimal"/>
      <w:lvlText w:val="%4."/>
      <w:lvlJc w:val="left"/>
      <w:pPr>
        <w:ind w:left="3240" w:hanging="360"/>
      </w:pPr>
    </w:lvl>
    <w:lvl w:ilvl="4" w:tplc="C6E0FF0E" w:tentative="1">
      <w:start w:val="1"/>
      <w:numFmt w:val="lowerLetter"/>
      <w:lvlText w:val="%5."/>
      <w:lvlJc w:val="left"/>
      <w:pPr>
        <w:ind w:left="3960" w:hanging="360"/>
      </w:pPr>
    </w:lvl>
    <w:lvl w:ilvl="5" w:tplc="84589F32" w:tentative="1">
      <w:start w:val="1"/>
      <w:numFmt w:val="lowerRoman"/>
      <w:lvlText w:val="%6."/>
      <w:lvlJc w:val="right"/>
      <w:pPr>
        <w:ind w:left="4680" w:hanging="180"/>
      </w:pPr>
    </w:lvl>
    <w:lvl w:ilvl="6" w:tplc="B1CC7078" w:tentative="1">
      <w:start w:val="1"/>
      <w:numFmt w:val="decimal"/>
      <w:lvlText w:val="%7."/>
      <w:lvlJc w:val="left"/>
      <w:pPr>
        <w:ind w:left="5400" w:hanging="360"/>
      </w:pPr>
    </w:lvl>
    <w:lvl w:ilvl="7" w:tplc="0A34D10A" w:tentative="1">
      <w:start w:val="1"/>
      <w:numFmt w:val="lowerLetter"/>
      <w:lvlText w:val="%8."/>
      <w:lvlJc w:val="left"/>
      <w:pPr>
        <w:ind w:left="6120" w:hanging="360"/>
      </w:pPr>
    </w:lvl>
    <w:lvl w:ilvl="8" w:tplc="FC32B9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DDC18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6C24E0" w:tentative="1">
      <w:start w:val="1"/>
      <w:numFmt w:val="lowerLetter"/>
      <w:lvlText w:val="%2."/>
      <w:lvlJc w:val="left"/>
      <w:pPr>
        <w:ind w:left="1440" w:hanging="360"/>
      </w:pPr>
    </w:lvl>
    <w:lvl w:ilvl="2" w:tplc="F522B982" w:tentative="1">
      <w:start w:val="1"/>
      <w:numFmt w:val="lowerRoman"/>
      <w:lvlText w:val="%3."/>
      <w:lvlJc w:val="right"/>
      <w:pPr>
        <w:ind w:left="2160" w:hanging="180"/>
      </w:pPr>
    </w:lvl>
    <w:lvl w:ilvl="3" w:tplc="5DE21008" w:tentative="1">
      <w:start w:val="1"/>
      <w:numFmt w:val="decimal"/>
      <w:lvlText w:val="%4."/>
      <w:lvlJc w:val="left"/>
      <w:pPr>
        <w:ind w:left="2880" w:hanging="360"/>
      </w:pPr>
    </w:lvl>
    <w:lvl w:ilvl="4" w:tplc="64349D26" w:tentative="1">
      <w:start w:val="1"/>
      <w:numFmt w:val="lowerLetter"/>
      <w:lvlText w:val="%5."/>
      <w:lvlJc w:val="left"/>
      <w:pPr>
        <w:ind w:left="3600" w:hanging="360"/>
      </w:pPr>
    </w:lvl>
    <w:lvl w:ilvl="5" w:tplc="277E66B6" w:tentative="1">
      <w:start w:val="1"/>
      <w:numFmt w:val="lowerRoman"/>
      <w:lvlText w:val="%6."/>
      <w:lvlJc w:val="right"/>
      <w:pPr>
        <w:ind w:left="4320" w:hanging="180"/>
      </w:pPr>
    </w:lvl>
    <w:lvl w:ilvl="6" w:tplc="C5DAD2A2" w:tentative="1">
      <w:start w:val="1"/>
      <w:numFmt w:val="decimal"/>
      <w:lvlText w:val="%7."/>
      <w:lvlJc w:val="left"/>
      <w:pPr>
        <w:ind w:left="5040" w:hanging="360"/>
      </w:pPr>
    </w:lvl>
    <w:lvl w:ilvl="7" w:tplc="20FA5D60" w:tentative="1">
      <w:start w:val="1"/>
      <w:numFmt w:val="lowerLetter"/>
      <w:lvlText w:val="%8."/>
      <w:lvlJc w:val="left"/>
      <w:pPr>
        <w:ind w:left="5760" w:hanging="360"/>
      </w:pPr>
    </w:lvl>
    <w:lvl w:ilvl="8" w:tplc="8FE60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5D4D8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E0F3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9A87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53A1F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3AC4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94E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D60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2E9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5C0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7E0B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EE69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60EF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896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846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723D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BE84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3E0A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7E45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5343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C4512A" w:tentative="1">
      <w:start w:val="1"/>
      <w:numFmt w:val="lowerLetter"/>
      <w:lvlText w:val="%2."/>
      <w:lvlJc w:val="left"/>
      <w:pPr>
        <w:ind w:left="1440" w:hanging="360"/>
      </w:pPr>
    </w:lvl>
    <w:lvl w:ilvl="2" w:tplc="4AEE2258" w:tentative="1">
      <w:start w:val="1"/>
      <w:numFmt w:val="lowerRoman"/>
      <w:lvlText w:val="%3."/>
      <w:lvlJc w:val="right"/>
      <w:pPr>
        <w:ind w:left="2160" w:hanging="180"/>
      </w:pPr>
    </w:lvl>
    <w:lvl w:ilvl="3" w:tplc="CAC8F40A" w:tentative="1">
      <w:start w:val="1"/>
      <w:numFmt w:val="decimal"/>
      <w:lvlText w:val="%4."/>
      <w:lvlJc w:val="left"/>
      <w:pPr>
        <w:ind w:left="2880" w:hanging="360"/>
      </w:pPr>
    </w:lvl>
    <w:lvl w:ilvl="4" w:tplc="E30A75A8" w:tentative="1">
      <w:start w:val="1"/>
      <w:numFmt w:val="lowerLetter"/>
      <w:lvlText w:val="%5."/>
      <w:lvlJc w:val="left"/>
      <w:pPr>
        <w:ind w:left="3600" w:hanging="360"/>
      </w:pPr>
    </w:lvl>
    <w:lvl w:ilvl="5" w:tplc="38E866C6" w:tentative="1">
      <w:start w:val="1"/>
      <w:numFmt w:val="lowerRoman"/>
      <w:lvlText w:val="%6."/>
      <w:lvlJc w:val="right"/>
      <w:pPr>
        <w:ind w:left="4320" w:hanging="180"/>
      </w:pPr>
    </w:lvl>
    <w:lvl w:ilvl="6" w:tplc="33768898" w:tentative="1">
      <w:start w:val="1"/>
      <w:numFmt w:val="decimal"/>
      <w:lvlText w:val="%7."/>
      <w:lvlJc w:val="left"/>
      <w:pPr>
        <w:ind w:left="5040" w:hanging="360"/>
      </w:pPr>
    </w:lvl>
    <w:lvl w:ilvl="7" w:tplc="BDCA93C8" w:tentative="1">
      <w:start w:val="1"/>
      <w:numFmt w:val="lowerLetter"/>
      <w:lvlText w:val="%8."/>
      <w:lvlJc w:val="left"/>
      <w:pPr>
        <w:ind w:left="5760" w:hanging="360"/>
      </w:pPr>
    </w:lvl>
    <w:lvl w:ilvl="8" w:tplc="DDBAB2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2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0"/>
  </w:num>
  <w:num w:numId="22">
    <w:abstractNumId w:val="16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82C"/>
    <w:rsid w:val="000C4D03"/>
    <w:rsid w:val="000C7275"/>
    <w:rsid w:val="000D0A02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7A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7A8"/>
    <w:rsid w:val="001F2EAE"/>
    <w:rsid w:val="001F56FA"/>
    <w:rsid w:val="002001C9"/>
    <w:rsid w:val="002017F4"/>
    <w:rsid w:val="00203268"/>
    <w:rsid w:val="002060E7"/>
    <w:rsid w:val="00211AB4"/>
    <w:rsid w:val="002141C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BC6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87D16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84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1FB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AA9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12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95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D20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CF3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09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348"/>
    <w:rsid w:val="008F623F"/>
    <w:rsid w:val="008F7694"/>
    <w:rsid w:val="00901D2B"/>
    <w:rsid w:val="00902256"/>
    <w:rsid w:val="00902769"/>
    <w:rsid w:val="0090472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12E"/>
    <w:rsid w:val="00937198"/>
    <w:rsid w:val="0094273B"/>
    <w:rsid w:val="0094329C"/>
    <w:rsid w:val="00943566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C6E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0517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570"/>
    <w:rsid w:val="00B155B3"/>
    <w:rsid w:val="00B16E4B"/>
    <w:rsid w:val="00B3040A"/>
    <w:rsid w:val="00B31384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043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B5D"/>
    <w:rsid w:val="00CA5227"/>
    <w:rsid w:val="00CA6259"/>
    <w:rsid w:val="00CA744A"/>
    <w:rsid w:val="00CB1A68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F4A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DD5C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Fejlcslblc">
    <w:name w:val="Fejléc és láblé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lang w:val="x-none" w:eastAsia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table" w:customStyle="1" w:styleId="TableNormal0">
    <w:name w:val="Table Normal_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lang w:val="x-none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zvegtrzs1">
    <w:name w:val="Szövegtörzs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lang w:val="x-none" w:eastAsia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508E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508E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508E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508E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508E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508E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508E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C2D32" w:rsidRDefault="00D508E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1380B"/>
    <w:rsid w:val="0044242B"/>
    <w:rsid w:val="00453088"/>
    <w:rsid w:val="00563FD1"/>
    <w:rsid w:val="005803F7"/>
    <w:rsid w:val="00583D0B"/>
    <w:rsid w:val="005B2758"/>
    <w:rsid w:val="006109F2"/>
    <w:rsid w:val="006C2D32"/>
    <w:rsid w:val="006D6362"/>
    <w:rsid w:val="006D78AB"/>
    <w:rsid w:val="00752930"/>
    <w:rsid w:val="00876A55"/>
    <w:rsid w:val="00993A01"/>
    <w:rsid w:val="00A73A7E"/>
    <w:rsid w:val="00C10183"/>
    <w:rsid w:val="00C24C37"/>
    <w:rsid w:val="00CD2ED7"/>
    <w:rsid w:val="00D04ADC"/>
    <w:rsid w:val="00D508E4"/>
    <w:rsid w:val="00E047FD"/>
    <w:rsid w:val="00E9626B"/>
    <w:rsid w:val="00F3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A45F-BA8D-4B48-AB50-64C3FEE0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646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14</cp:revision>
  <cp:lastPrinted>2015-06-19T08:32:00Z</cp:lastPrinted>
  <dcterms:created xsi:type="dcterms:W3CDTF">2022-09-21T10:20:00Z</dcterms:created>
  <dcterms:modified xsi:type="dcterms:W3CDTF">2023-08-29T18:28:00Z</dcterms:modified>
</cp:coreProperties>
</file>